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A50B" w14:textId="676B0610" w:rsidR="00871AE3" w:rsidRPr="001C3AFE" w:rsidRDefault="00201A90" w:rsidP="00B54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Literatūros sąrašas tema „</w:t>
      </w:r>
      <w:r w:rsidR="0012091A"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Etnografiniai regionai: tradicinė muzika, tautinis drabužis, patarmės, kulinarinis paveldas ir kitos savitos tradicijos</w:t>
      </w:r>
      <w:r w:rsidRPr="001C3A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</w:t>
      </w:r>
    </w:p>
    <w:p w14:paraId="7396310D" w14:textId="77777777" w:rsidR="0012091A" w:rsidRDefault="0012091A">
      <w:pPr>
        <w:rPr>
          <w:rFonts w:ascii="Times New Roman" w:hAnsi="Times New Roman" w:cs="Times New Roman"/>
          <w:sz w:val="24"/>
          <w:szCs w:val="24"/>
        </w:rPr>
      </w:pPr>
    </w:p>
    <w:p w14:paraId="42FD313B" w14:textId="77777777" w:rsidR="001C3AFE" w:rsidRPr="00B540F2" w:rsidRDefault="001C3AFE" w:rsidP="001C3A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Knygos:</w:t>
      </w:r>
    </w:p>
    <w:p w14:paraId="0656816C" w14:textId="1EB497AC" w:rsidR="001C3AFE" w:rsidRDefault="001C3AFE" w:rsidP="001C3AFE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 „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Lietuvos etnografiniai regionai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Etnographic regions of Lithuania 2015,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Terra Publika. </w:t>
      </w:r>
      <w:hyperlink r:id="rId5" w:history="1">
        <w:r w:rsidRPr="00B540F2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Sudarė Virginijus Jocys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54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77704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ra pirkti: </w:t>
      </w:r>
      <w:hyperlink r:id="rId6" w:history="1">
        <w:r w:rsidRPr="0077704C">
          <w:rPr>
            <w:rStyle w:val="Hipersaitas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https://www.knygos.lt/lt/knygos/lietuvos-etnografiniai-regionai-etnographic-regions-of-lithuania-2015/</w:t>
        </w:r>
      </w:hyperlink>
    </w:p>
    <w:p w14:paraId="3FAFCFAC" w14:textId="500252FD" w:rsidR="001C3AFE" w:rsidRPr="0077704C" w:rsidRDefault="001C3AFE" w:rsidP="001C3AF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Lietuvos etnografiniai regionai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</w:t>
      </w:r>
      <w:r w:rsidRPr="007770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Šviesa. Sudarė </w:t>
      </w:r>
      <w:hyperlink r:id="rId7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Danguolė Mikulėnienė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Valentinas Baltrūnas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9" w:history="1">
        <w:r w:rsidRPr="0077704C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Laura Lukenskienė</w:t>
        </w:r>
      </w:hyperlink>
      <w:r w:rsidRPr="0077704C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Yra pirkti: </w:t>
      </w:r>
      <w:r w:rsidRPr="006D6FC5">
        <w:rPr>
          <w:rFonts w:ascii="Times New Roman" w:hAnsi="Times New Roman" w:cs="Times New Roman"/>
          <w:color w:val="000000" w:themeColor="text1"/>
          <w:sz w:val="24"/>
          <w:szCs w:val="24"/>
        </w:rPr>
        <w:t>https://www.patogupirkti.lt/knyga/lietuvos-etnografiniai-regionai.html</w:t>
      </w:r>
    </w:p>
    <w:p w14:paraId="0F3BFDE4" w14:textId="77777777" w:rsidR="001C3AFE" w:rsidRDefault="001C3AFE" w:rsidP="001C3AFE">
      <w:pPr>
        <w:spacing w:line="240" w:lineRule="auto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EBB8B7B" w14:textId="3AC0BDBE" w:rsidR="001C3AFE" w:rsidRDefault="001C3AFE" w:rsidP="001C3AF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3. </w:t>
      </w:r>
      <w:r w:rsidRPr="0077704C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Metai už stalo: </w:t>
      </w:r>
      <w:r w:rsidRPr="0077704C">
        <w:rPr>
          <w:rFonts w:ascii="Times New Roman" w:hAnsi="Times New Roman" w:cs="Times New Roman"/>
          <w:sz w:val="24"/>
          <w:szCs w:val="24"/>
          <w:shd w:val="clear" w:color="auto" w:fill="FFFFFF"/>
        </w:rPr>
        <w:t>Kalendorinių švenčių ir sezoniniai valgiai. Sudarytoja Nijolė Marcinkevičienė, Vilnius: LLKC, 2009.</w:t>
      </w:r>
    </w:p>
    <w:p w14:paraId="2BE2E558" w14:textId="77777777" w:rsidR="001C3AFE" w:rsidRPr="00AA22C0" w:rsidRDefault="001C3AFE" w:rsidP="001C3AF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22C0">
        <w:rPr>
          <w:rFonts w:ascii="Times New Roman" w:hAnsi="Times New Roman" w:cs="Times New Roman"/>
          <w:sz w:val="24"/>
          <w:szCs w:val="24"/>
        </w:rPr>
        <w:t>4</w:t>
      </w:r>
      <w:r w:rsidRPr="00AA2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2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„Lietuvių tautiniai drabužiai. Aprenk lėlę“. </w:t>
      </w:r>
      <w:r w:rsidRPr="00AA22C0">
        <w:rPr>
          <w:rStyle w:val="Emfaz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Vilniaus etninės kultūros centras, 2017.</w:t>
      </w:r>
    </w:p>
    <w:p w14:paraId="3A853DF5" w14:textId="77777777" w:rsidR="001C3AFE" w:rsidRDefault="00F2466E" w:rsidP="001C3A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1C3AFE" w:rsidRPr="005634D0">
          <w:rPr>
            <w:rStyle w:val="Hipersaitas"/>
            <w:rFonts w:ascii="Times New Roman" w:hAnsi="Times New Roman" w:cs="Times New Roman"/>
            <w:sz w:val="24"/>
            <w:szCs w:val="24"/>
          </w:rPr>
          <w:t>https://www.etno.lt/parduotuve/lietuviu-tautiniai-drabuziai-aprenk-lele</w:t>
        </w:r>
      </w:hyperlink>
      <w:r w:rsidR="001C3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A6A371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8EBD0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„Lietuvių tautinis kostiumas“. 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Teresė Jurkuvienė, LLKC,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Baltos lankos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43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 m.</w:t>
      </w:r>
    </w:p>
    <w:p w14:paraId="47DB4229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85F031" w14:textId="77777777" w:rsidR="001C3AFE" w:rsidRDefault="001C3AFE" w:rsidP="001C3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„Duona lietuvių buityje ir papročiuose“. Pranė Dundulienė, „Šviesa“, 1989. </w:t>
      </w:r>
    </w:p>
    <w:p w14:paraId="4A5C64B6" w14:textId="77777777" w:rsidR="001C3AFE" w:rsidRPr="00AB08DE" w:rsidRDefault="001C3AFE" w:rsidP="001C3AFE">
      <w:pPr>
        <w:pStyle w:val="Antrat1"/>
        <w:shd w:val="clear" w:color="auto" w:fill="FFFFFF"/>
        <w:spacing w:before="225" w:beforeAutospacing="0" w:after="150" w:afterAutospacing="0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7. </w:t>
      </w:r>
      <w:r w:rsidRPr="00AB08DE">
        <w:rPr>
          <w:rStyle w:val="base"/>
          <w:b w:val="0"/>
          <w:bCs w:val="0"/>
          <w:color w:val="000000"/>
          <w:sz w:val="24"/>
          <w:szCs w:val="24"/>
        </w:rPr>
        <w:t>TRADICIJOS. Iliustruota Lietuvos enciklopedija</w:t>
      </w:r>
      <w:r>
        <w:rPr>
          <w:rStyle w:val="base"/>
          <w:b w:val="0"/>
          <w:bCs w:val="0"/>
          <w:color w:val="000000"/>
          <w:sz w:val="24"/>
          <w:szCs w:val="24"/>
        </w:rPr>
        <w:t xml:space="preserve">. „Šviesa“, 2005. </w:t>
      </w:r>
    </w:p>
    <w:p w14:paraId="7C29CB3E" w14:textId="77777777" w:rsidR="001C3AFE" w:rsidRDefault="001C3A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99EBD" w14:textId="42936EFF" w:rsidR="00871AE3" w:rsidRPr="00B540F2" w:rsidRDefault="00871A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Elektroniniai leidiniai:</w:t>
      </w:r>
    </w:p>
    <w:p w14:paraId="2CDEF027" w14:textId="79B00432" w:rsidR="00F321CA" w:rsidRDefault="00871AE3">
      <w:pPr>
        <w:rPr>
          <w:rStyle w:val="Hipersaitas"/>
          <w:rFonts w:ascii="Times New Roman" w:hAnsi="Times New Roman" w:cs="Times New Roman"/>
          <w:color w:val="auto"/>
          <w:sz w:val="24"/>
          <w:szCs w:val="24"/>
        </w:rPr>
      </w:pPr>
      <w:r w:rsidRPr="0077704C">
        <w:rPr>
          <w:rFonts w:ascii="Times New Roman" w:hAnsi="Times New Roman" w:cs="Times New Roman"/>
          <w:sz w:val="24"/>
          <w:szCs w:val="24"/>
        </w:rPr>
        <w:t>1. Lietuvių tautinis kostiumas. D. Keturakienė, LNKC, 2006</w:t>
      </w:r>
      <w:r w:rsidR="001C3A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7704C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https://lnkc.lt/eknygos/lt_kostiumas/pradzia.htm</w:t>
        </w:r>
      </w:hyperlink>
    </w:p>
    <w:p w14:paraId="5A5A6167" w14:textId="3EEE18AC" w:rsidR="00871AE3" w:rsidRPr="0077704C" w:rsidRDefault="00871AE3">
      <w:pPr>
        <w:rPr>
          <w:rFonts w:ascii="Times New Roman" w:hAnsi="Times New Roman" w:cs="Times New Roman"/>
          <w:sz w:val="24"/>
          <w:szCs w:val="24"/>
        </w:rPr>
      </w:pPr>
    </w:p>
    <w:p w14:paraId="4F356091" w14:textId="3FE2444D" w:rsidR="00871AE3" w:rsidRPr="00B540F2" w:rsidRDefault="00B540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40F2">
        <w:rPr>
          <w:rFonts w:ascii="Times New Roman" w:hAnsi="Times New Roman" w:cs="Times New Roman"/>
          <w:b/>
          <w:bCs/>
          <w:sz w:val="24"/>
          <w:szCs w:val="24"/>
        </w:rPr>
        <w:t>Nuorodos:</w:t>
      </w:r>
    </w:p>
    <w:p w14:paraId="501AAD04" w14:textId="77019C24" w:rsidR="00871AE3" w:rsidRDefault="00B54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www.ekgt.lt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2C89C8E3" w14:textId="0EA4469E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https://ekgt.lt/lietuvos-etnografiniai-regionai/bendra-informacija/</w:t>
        </w:r>
      </w:hyperlink>
    </w:p>
    <w:p w14:paraId="4F35DE29" w14:textId="3FDC5DCC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https://ekgt.lt/lietuvos-etnografiniai-regionai/aukstaitija/</w:t>
        </w:r>
      </w:hyperlink>
    </w:p>
    <w:p w14:paraId="3C98B0B9" w14:textId="1E0BE293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https://ekgt.lt/lietuvos-etnografiniai-regionai/dzukija-dainava/</w:t>
        </w:r>
      </w:hyperlink>
    </w:p>
    <w:p w14:paraId="48FFD447" w14:textId="1DD2F520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https://ekgt.lt/lietuvos-etnografiniai-regionai/mazoji-lietuva/</w:t>
        </w:r>
      </w:hyperlink>
    </w:p>
    <w:p w14:paraId="61452E0D" w14:textId="270D64E8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https://ekgt.lt/lietuvos-etnografiniai-regionai/suvalkija-suduva/</w:t>
        </w:r>
      </w:hyperlink>
    </w:p>
    <w:p w14:paraId="5CCF9EBE" w14:textId="27492A5E" w:rsidR="00B540F2" w:rsidRDefault="00F2466E" w:rsidP="00B540F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540F2" w:rsidRPr="00EC573C">
          <w:rPr>
            <w:rStyle w:val="Hipersaitas"/>
            <w:rFonts w:ascii="Times New Roman" w:hAnsi="Times New Roman" w:cs="Times New Roman"/>
            <w:sz w:val="24"/>
            <w:szCs w:val="24"/>
          </w:rPr>
          <w:t>https://ekgt.lt/lietuvos-etnografiniai-regionai/zemaitija/</w:t>
        </w:r>
      </w:hyperlink>
    </w:p>
    <w:p w14:paraId="215C94C5" w14:textId="77777777" w:rsidR="001C3AFE" w:rsidRDefault="001C3AFE">
      <w:pPr>
        <w:rPr>
          <w:rFonts w:ascii="Times New Roman" w:hAnsi="Times New Roman" w:cs="Times New Roman"/>
          <w:sz w:val="24"/>
          <w:szCs w:val="24"/>
        </w:rPr>
      </w:pPr>
    </w:p>
    <w:p w14:paraId="468A980C" w14:textId="7D579679" w:rsidR="001C3AFE" w:rsidRDefault="001C3AFE" w:rsidP="001C3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Seminaro </w:t>
      </w:r>
      <w:r w:rsidRPr="001C3AFE">
        <w:rPr>
          <w:rFonts w:ascii="Times New Roman" w:hAnsi="Times New Roman" w:cs="Times New Roman"/>
          <w:sz w:val="24"/>
          <w:szCs w:val="24"/>
        </w:rPr>
        <w:t>„Lietuvos etnografinių regionų pažinimo įtraukimas į etnokultūrinį ugdymą (pasirengimas IV Lietuvos mokinių etninės kultūros olimpiadai)</w:t>
      </w:r>
      <w:r>
        <w:rPr>
          <w:rFonts w:ascii="Times New Roman" w:hAnsi="Times New Roman" w:cs="Times New Roman"/>
          <w:sz w:val="24"/>
          <w:szCs w:val="24"/>
        </w:rPr>
        <w:t>“ įrašas:</w:t>
      </w:r>
    </w:p>
    <w:p w14:paraId="2D739C0D" w14:textId="4ED56F68" w:rsidR="00F2466E" w:rsidRDefault="00F2466E" w:rsidP="00377EB1">
      <w:hyperlink r:id="rId19" w:history="1">
        <w:r w:rsidRPr="00350BF3">
          <w:rPr>
            <w:rStyle w:val="Hipersaitas"/>
          </w:rPr>
          <w:t>https://www.youtube.com/watch?v=j8hk8qTQOGM</w:t>
        </w:r>
      </w:hyperlink>
    </w:p>
    <w:p w14:paraId="18FCD4E8" w14:textId="341BE6D7" w:rsidR="00377EB1" w:rsidRPr="00377EB1" w:rsidRDefault="00377EB1" w:rsidP="00377EB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7E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DVD:</w:t>
      </w:r>
    </w:p>
    <w:p w14:paraId="6DD79560" w14:textId="71D1F553" w:rsidR="00377EB1" w:rsidRPr="00377EB1" w:rsidRDefault="00377EB1" w:rsidP="0037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Lietuvių tradiciniai valgiai. </w:t>
      </w:r>
      <w:r w:rsidRPr="00377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Scenarijaus autorė Nijolė Marcinkevičienė </w:t>
      </w:r>
      <w:hyperlink r:id="rId20" w:history="1">
        <w:r w:rsidRPr="00377EB1">
          <w:rPr>
            <w:rStyle w:val="Hipersaitas"/>
            <w:rFonts w:ascii="Times New Roman" w:hAnsi="Times New Roman" w:cs="Times New Roman"/>
            <w:sz w:val="24"/>
            <w:szCs w:val="24"/>
          </w:rPr>
          <w:t>https://www.knygynasetnografija.lt/lietuviu-tradiciniai-valgiai</w:t>
        </w:r>
      </w:hyperlink>
    </w:p>
    <w:p w14:paraId="0F9C3604" w14:textId="028A7A44" w:rsidR="00377EB1" w:rsidRPr="00377EB1" w:rsidRDefault="00377EB1" w:rsidP="00AA22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7EB1" w:rsidRPr="00377EB1" w:rsidSect="001C3AFE">
      <w:pgSz w:w="11907" w:h="16840" w:code="9"/>
      <w:pgMar w:top="851" w:right="1134" w:bottom="709" w:left="1134" w:header="567" w:footer="567" w:gutter="567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6F3"/>
    <w:multiLevelType w:val="multilevel"/>
    <w:tmpl w:val="0E0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E3"/>
    <w:rsid w:val="000B3786"/>
    <w:rsid w:val="0012091A"/>
    <w:rsid w:val="001C3AFE"/>
    <w:rsid w:val="00201A90"/>
    <w:rsid w:val="00377EB1"/>
    <w:rsid w:val="004233DE"/>
    <w:rsid w:val="0044011C"/>
    <w:rsid w:val="00681EE3"/>
    <w:rsid w:val="006D6FC5"/>
    <w:rsid w:val="0077704C"/>
    <w:rsid w:val="00843C5F"/>
    <w:rsid w:val="00871AE3"/>
    <w:rsid w:val="00877649"/>
    <w:rsid w:val="008F1B06"/>
    <w:rsid w:val="00AA22C0"/>
    <w:rsid w:val="00AB08DE"/>
    <w:rsid w:val="00B540F2"/>
    <w:rsid w:val="00F2466E"/>
    <w:rsid w:val="00F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223"/>
  <w15:chartTrackingRefBased/>
  <w15:docId w15:val="{623B98FC-FAF4-46A2-AEA9-EB62F1C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71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71AE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1AE3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1AE3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71AE3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12091A"/>
    <w:rPr>
      <w:i/>
      <w:iCs/>
    </w:rPr>
  </w:style>
  <w:style w:type="character" w:customStyle="1" w:styleId="base">
    <w:name w:val="base"/>
    <w:basedOn w:val="Numatytasispastraiposriftas"/>
    <w:rsid w:val="00AB08DE"/>
  </w:style>
  <w:style w:type="paragraph" w:styleId="prastasiniatinklio">
    <w:name w:val="Normal (Web)"/>
    <w:basedOn w:val="prastasis"/>
    <w:uiPriority w:val="99"/>
    <w:semiHidden/>
    <w:unhideWhenUsed/>
    <w:rsid w:val="001C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ygos.lt/lt/knygos/autorius/valentinas-baltrunas/" TargetMode="External"/><Relationship Id="rId13" Type="http://schemas.openxmlformats.org/officeDocument/2006/relationships/hyperlink" Target="https://ekgt.lt/lietuvos-etnografiniai-regionai/bendra-informacija/" TargetMode="External"/><Relationship Id="rId18" Type="http://schemas.openxmlformats.org/officeDocument/2006/relationships/hyperlink" Target="https://ekgt.lt/lietuvos-etnografiniai-regionai/zemaitij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nygos.lt/lt/knygos/autorius/danguole-mikuleniene/" TargetMode="External"/><Relationship Id="rId12" Type="http://schemas.openxmlformats.org/officeDocument/2006/relationships/hyperlink" Target="http://www.ekgt.lt" TargetMode="External"/><Relationship Id="rId17" Type="http://schemas.openxmlformats.org/officeDocument/2006/relationships/hyperlink" Target="https://ekgt.lt/lietuvos-etnografiniai-regionai/suvalkija-suduv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kgt.lt/lietuvos-etnografiniai-regionai/mazoji-lietuva/" TargetMode="External"/><Relationship Id="rId20" Type="http://schemas.openxmlformats.org/officeDocument/2006/relationships/hyperlink" Target="https://www.knygynasetnografija.lt/lietuviu-tradiciniai-valgi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nygos.lt/lt/knygos/lietuvos-etnografiniai-regionai-etnographic-regions-of-lithuania-2015/" TargetMode="External"/><Relationship Id="rId11" Type="http://schemas.openxmlformats.org/officeDocument/2006/relationships/hyperlink" Target="https://lnkc.lt/eknygos/lt_kostiumas/pradzia.htm" TargetMode="External"/><Relationship Id="rId5" Type="http://schemas.openxmlformats.org/officeDocument/2006/relationships/hyperlink" Target="Sudar&#279;%20Virginijus%20Jocys" TargetMode="External"/><Relationship Id="rId15" Type="http://schemas.openxmlformats.org/officeDocument/2006/relationships/hyperlink" Target="https://ekgt.lt/lietuvos-etnografiniai-regionai/dzukija-dainava/" TargetMode="External"/><Relationship Id="rId10" Type="http://schemas.openxmlformats.org/officeDocument/2006/relationships/hyperlink" Target="https://www.etno.lt/parduotuve/lietuviu-tautiniai-drabuziai-aprenk-lele" TargetMode="External"/><Relationship Id="rId19" Type="http://schemas.openxmlformats.org/officeDocument/2006/relationships/hyperlink" Target="https://www.youtube.com/watch?v=j8hk8qTQO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ygos.lt/lt/knygos/autorius/laura-lukenskiene/" TargetMode="External"/><Relationship Id="rId14" Type="http://schemas.openxmlformats.org/officeDocument/2006/relationships/hyperlink" Target="https://ekgt.lt/lietuvos-etnografiniai-regionai/aukstaitij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7731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Žernienė</dc:creator>
  <cp:keywords/>
  <dc:description/>
  <cp:lastModifiedBy>Asta Žernienė</cp:lastModifiedBy>
  <cp:revision>10</cp:revision>
  <dcterms:created xsi:type="dcterms:W3CDTF">2021-08-11T12:00:00Z</dcterms:created>
  <dcterms:modified xsi:type="dcterms:W3CDTF">2021-10-25T07:45:00Z</dcterms:modified>
</cp:coreProperties>
</file>